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28" w:rsidRPr="00B05128" w:rsidRDefault="00B05128" w:rsidP="00B0512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B05128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§ 0—6. Сравнительная характеристика строения пищеварительной и кровеносной систем у животных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B05128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Преамбула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В курсе биологии 8-го класса вы изучали представителей семи основных типов царства Животные: Кишечнополостные, Плоские черви, Круглые черви, Кольчатые черви, Моллюски, Членистоногие, Хордовые.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Представители типа Кишечнополостные являются двухслойными животными с радиальной симметрией тела. Стенка тела у них представлена двумя слоями клеток: наружным — </w:t>
      </w:r>
      <w:proofErr w:type="spellStart"/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эктодерой</w:t>
      </w:r>
      <w:proofErr w:type="spellEnd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и внутренним —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энтодермой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которые нельзя назвать тканями, так как они состоят из разных видов клеток, специализированных для выполнения определенных функций. Между слоями клеток имеется студенистое вещество —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мезоглея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 Поскольку у кишечнополостных нет тканей, то они не имеют органов и систем органов (кроме нервной системы диффузного типа).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Животные всех остальных типов называются трехслойными, их тело формируется из трех зародышевых листков — эктодермы, энтодермы и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мезодермы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и состоит из хорошо выраженных тканей и органов. Органы образуют системы органов, которые обеспечивают определенные процессы жизнедеятельности. Строение систем органов у разных типов животных имеет ряд отличий, обусловленных уровнем их организации и условиями среды обитания. 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B05128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§ 0—6. Сравнительная характеристика строения пищеварительной и кровеносной систем у животных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B05128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Сравнительная характеристика строения пищеварительной системы у разных групп животных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Все животные являются гетеротрофными организмами, которым для поддержания процессов жизнедеятельности требуется поступление из окружающей среды органических веществ в составе пищи. Пища в организме подвергается превращению — пищеварению с помощью специализированных органов, составляющих </w:t>
      </w:r>
      <w:r w:rsidRPr="00B05128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пищеварительную систему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(пищеварительный или желудочно-кишечный тракт).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b/>
          <w:bCs/>
          <w:i/>
          <w:iCs/>
          <w:color w:val="373A3C"/>
          <w:sz w:val="27"/>
          <w:szCs w:val="27"/>
          <w:lang w:eastAsia="ru-RU"/>
        </w:rPr>
        <w:t>Пищеварение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— совокупность процессов, протекающих в пищеварительной системе и обеспечивающих механическое измельчение и химическое расщепление (переваривание с участием пищеварительных ферментов) сложных питательных веществ пищи</w:t>
      </w:r>
      <w:proofErr w:type="gramStart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</w:t>
      </w:r>
      <w:proofErr w:type="gramEnd"/>
    </w:p>
    <w:p w:rsidR="00B05128" w:rsidRPr="00B05128" w:rsidRDefault="00B05128" w:rsidP="00B05128">
      <w:pPr>
        <w:shd w:val="clear" w:color="auto" w:fill="FBE8F1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Impact" w:eastAsia="Times New Roman" w:hAnsi="Impact" w:cs="Segoe UI"/>
          <w:b/>
          <w:bCs/>
          <w:color w:val="FF0000"/>
          <w:sz w:val="48"/>
          <w:szCs w:val="48"/>
          <w:lang w:eastAsia="ru-RU"/>
        </w:rPr>
        <w:lastRenderedPageBreak/>
        <w:t>!  </w:t>
      </w:r>
      <w:r w:rsidRPr="00B05128">
        <w:rPr>
          <w:rFonts w:ascii="Trebuchet MS" w:eastAsia="Times New Roman" w:hAnsi="Trebuchet MS" w:cs="Segoe UI"/>
          <w:b/>
          <w:bCs/>
          <w:color w:val="FF0000"/>
          <w:sz w:val="23"/>
          <w:szCs w:val="23"/>
          <w:lang w:eastAsia="ru-RU"/>
        </w:rPr>
        <w:t>Это интересно</w:t>
      </w:r>
    </w:p>
    <w:p w:rsidR="00B05128" w:rsidRPr="00B05128" w:rsidRDefault="00B05128" w:rsidP="00B05128">
      <w:pPr>
        <w:shd w:val="clear" w:color="auto" w:fill="FBE8F1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У животных различают</w:t>
      </w:r>
      <w:r w:rsidRPr="00B05128">
        <w:rPr>
          <w:rFonts w:ascii="Times New Roman" w:eastAsia="Times New Roman" w:hAnsi="Times New Roman" w:cs="Times New Roman"/>
          <w:b/>
          <w:bCs/>
          <w:color w:val="373A3C"/>
          <w:sz w:val="27"/>
          <w:szCs w:val="27"/>
          <w:lang w:eastAsia="ru-RU"/>
        </w:rPr>
        <w:t> 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следующие типы пищеварения: </w:t>
      </w:r>
      <w:r w:rsidRPr="00B05128">
        <w:rPr>
          <w:rFonts w:ascii="Times New Roman" w:eastAsia="Times New Roman" w:hAnsi="Times New Roman" w:cs="Times New Roman"/>
          <w:i/>
          <w:iCs/>
          <w:color w:val="373A3C"/>
          <w:sz w:val="27"/>
          <w:szCs w:val="27"/>
          <w:lang w:eastAsia="ru-RU"/>
        </w:rPr>
        <w:t>внутриполостное пищеварение</w:t>
      </w:r>
      <w:r w:rsidRPr="00B05128">
        <w:rPr>
          <w:rFonts w:ascii="Times New Roman" w:eastAsia="Times New Roman" w:hAnsi="Times New Roman" w:cs="Times New Roman"/>
          <w:b/>
          <w:bCs/>
          <w:color w:val="373A3C"/>
          <w:sz w:val="27"/>
          <w:szCs w:val="27"/>
          <w:lang w:eastAsia="ru-RU"/>
        </w:rPr>
        <w:t> 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—</w:t>
      </w:r>
      <w:r w:rsidRPr="00B05128">
        <w:rPr>
          <w:rFonts w:ascii="Times New Roman" w:eastAsia="Times New Roman" w:hAnsi="Times New Roman" w:cs="Times New Roman"/>
          <w:b/>
          <w:bCs/>
          <w:color w:val="373A3C"/>
          <w:sz w:val="27"/>
          <w:szCs w:val="27"/>
          <w:lang w:eastAsia="ru-RU"/>
        </w:rPr>
        <w:t> 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происходит в полости </w:t>
      </w:r>
      <w:hyperlink r:id="rId5" w:tooltip="Желудочно-кишечный тракт" w:history="1">
        <w:r w:rsidRPr="00B051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пищеварительного тракт</w:t>
        </w:r>
      </w:hyperlink>
      <w:r w:rsidRPr="00B05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 (характерно для животных, имеющих пищеварительный тракт); </w:t>
      </w:r>
      <w:r w:rsidRPr="00B05128">
        <w:rPr>
          <w:rFonts w:ascii="Times New Roman" w:eastAsia="Times New Roman" w:hAnsi="Times New Roman" w:cs="Times New Roman"/>
          <w:i/>
          <w:iCs/>
          <w:color w:val="373A3C"/>
          <w:sz w:val="27"/>
          <w:szCs w:val="27"/>
          <w:lang w:eastAsia="ru-RU"/>
        </w:rPr>
        <w:t>внекишечное пищеварение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 — </w:t>
      </w:r>
      <w:hyperlink r:id="rId6" w:tooltip="Ферменты пищеварения" w:history="1">
        <w:r w:rsidRPr="00B051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пищеварительные ферменты</w:t>
        </w:r>
      </w:hyperlink>
      <w:r w:rsidRPr="00B05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водятся в тело жертвы, затем полупереваренная пища всасывается (характерно для </w:t>
      </w:r>
      <w:hyperlink r:id="rId7" w:tooltip="Пауки" w:history="1">
        <w:proofErr w:type="gramStart"/>
        <w:r w:rsidRPr="00B051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паук</w:t>
        </w:r>
      </w:hyperlink>
      <w:r w:rsidRPr="00B05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proofErr w:type="gramEnd"/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 и личинок жуков плавунцов); </w:t>
      </w:r>
      <w:r w:rsidRPr="00B05128">
        <w:rPr>
          <w:rFonts w:ascii="Times New Roman" w:eastAsia="Times New Roman" w:hAnsi="Times New Roman" w:cs="Times New Roman"/>
          <w:i/>
          <w:iCs/>
          <w:color w:val="373A3C"/>
          <w:sz w:val="27"/>
          <w:szCs w:val="27"/>
          <w:lang w:eastAsia="ru-RU"/>
        </w:rPr>
        <w:t>пристеночное пищеварение 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— расщепление продуктов внутриполостного пищеварения ферментами, фиксированными на мембранах микроворсинок клеток слизистой оболочки кишечника, после чего следует всасывание (свойственно многим беспозвоночным и всем позвоночным); </w:t>
      </w:r>
      <w:r w:rsidRPr="00B05128">
        <w:rPr>
          <w:rFonts w:ascii="Times New Roman" w:eastAsia="Times New Roman" w:hAnsi="Times New Roman" w:cs="Times New Roman"/>
          <w:i/>
          <w:iCs/>
          <w:color w:val="373A3C"/>
          <w:sz w:val="27"/>
          <w:szCs w:val="27"/>
          <w:lang w:eastAsia="ru-RU"/>
        </w:rPr>
        <w:t>внутриклеточное пищеварение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 — происходит в клетках слизистой оболочки кишечника под влиянием внутриклеточных ферментов (характерно для всех животных, но выражено в разной степени). 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Как устроена пищеварительная система у животных? Рассмотрим особенности ее строения и эволюцию у разных таксономических групп животных</w:t>
      </w:r>
      <w:proofErr w:type="gramStart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</w:t>
      </w:r>
      <w:proofErr w:type="gramEnd"/>
    </w:p>
    <w:p w:rsidR="00B05128" w:rsidRPr="00B05128" w:rsidRDefault="00B05128" w:rsidP="00B05128">
      <w:pPr>
        <w:shd w:val="clear" w:color="auto" w:fill="FBE8F1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Impact" w:eastAsia="Times New Roman" w:hAnsi="Impact" w:cs="Segoe UI"/>
          <w:b/>
          <w:bCs/>
          <w:color w:val="FF0000"/>
          <w:sz w:val="48"/>
          <w:szCs w:val="48"/>
          <w:lang w:eastAsia="ru-RU"/>
        </w:rPr>
        <w:t>!</w:t>
      </w:r>
      <w:r w:rsidRPr="00B05128">
        <w:rPr>
          <w:rFonts w:ascii="Trebuchet MS" w:eastAsia="Times New Roman" w:hAnsi="Trebuchet MS" w:cs="Segoe UI"/>
          <w:b/>
          <w:bCs/>
          <w:color w:val="FF0000"/>
          <w:sz w:val="23"/>
          <w:szCs w:val="23"/>
          <w:lang w:eastAsia="ru-RU"/>
        </w:rPr>
        <w:t>  Это интересно</w:t>
      </w:r>
    </w:p>
    <w:p w:rsidR="00B05128" w:rsidRPr="00B05128" w:rsidRDefault="00B05128" w:rsidP="00B05128">
      <w:pPr>
        <w:shd w:val="clear" w:color="auto" w:fill="FBE8F1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 xml:space="preserve">У </w:t>
      </w:r>
      <w:proofErr w:type="gramStart"/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кишечнополостных</w:t>
      </w:r>
      <w:proofErr w:type="gramEnd"/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 xml:space="preserve"> пищеварительная система отсутствует. Имеется только кишечная полость с ротовым отверстием, окруженная энтодермой. В ней происходит внутриполостное пищеварение под действием ферментов, выделяемых железистыми клетками энтодермы. Завершается процесс переваривания в пищеварительных клетках энтодермы. У </w:t>
      </w:r>
      <w:proofErr w:type="gramStart"/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кишечнополостных</w:t>
      </w:r>
      <w:proofErr w:type="gramEnd"/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 xml:space="preserve"> внутриполостное пищеварение в равной степени сочетается с внутриклеточным. Поступление пищи внутрь и удаление непереваренных остатков наружу происходит одним и тем же путем — через ротовое отверстие.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плоских червей (за исключением класса Ленточные черви) впервые появляется пищеварительная система из двух отделов — переднего и среднего. Она включает рот, глотку и разветвленный кишечник. Слепо замкнутые ветви кишечника заходят почти во все части тела, что облегчает распределение переваренной пищи. У ресничных червей (планария) рот расположен на брюшной стороне, а у сосальщиков (печеночный сосальщик) — в центре ротовой присоски и переходит в мускулистую глотку. У ленточных червей (бычий цепень) готовые питательные вещества всасываются всей поверхностью тела.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всех животных, начиная с круглых червей, пищеварительная система представлена сквозной трубкой, начинающейся ротовым и заканчивающейся анальным отверстием, что обеспечивает однонаправленное перемещение перевариваемой пищи. Пищеварительный тракт состоит из трех отделов —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переднего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 среднего 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и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 заднего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, которые специализированы по 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lastRenderedPageBreak/>
        <w:t>функциям и у разных животных отличаются по строению и наличию вспомогательных структур.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круглых червей самая простая сквозная пищеварительная система, которая включает рот с тремя губами, ротовую полость, мускулистую глотку, среднюю и заднюю кишку, анальное отверстие. 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У кольчатых червей по сравнению с </w:t>
      </w:r>
      <w:proofErr w:type="gramStart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круглыми</w:t>
      </w:r>
      <w:proofErr w:type="gramEnd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наблюдается появление в переднем отделе пищеварительной системы таких дополнительных структур, как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пищевод, зоб, мускульный желудок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 Вспомогательную роль в пищеварении играют появившиеся пищеварительные железы: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известковые 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— у земляных червей,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слюнные 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— у пиявок.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1B5900B8" wp14:editId="407D51B5">
            <wp:extent cx="5076825" cy="1552575"/>
            <wp:effectExtent l="0" t="0" r="9525" b="9525"/>
            <wp:docPr id="1" name="Рисунок 1" descr="http://profil.adu.by/pluginfile.php/1276/mod_book/chapter/1420/%D0%A0%D0%B8%D1%81_0-2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rofil.adu.by/pluginfile.php/1276/mod_book/chapter/1420/%D0%A0%D0%B8%D1%81_0-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00182CA4" wp14:editId="3A754A06">
            <wp:extent cx="2647950" cy="1847850"/>
            <wp:effectExtent l="0" t="0" r="0" b="0"/>
            <wp:docPr id="2" name="Рисунок 2" descr="http://profil.adu.by/pluginfile.php/1276/mod_book/chapter/1420/%D0%A0%D0%B8%D1%81_0-21.jpg?time=158496396812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rofil.adu.by/pluginfile.php/1276/mod_book/chapter/1420/%D0%A0%D0%B8%D1%81_0-21.jpg?time=15849639681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Отличительные особенности строения пищеварительной системы у разных классов моллюсков обусловлены их различиями по способу питания. Растительноядные брюхоногие моллюски питаются путем соскабливания тканей растений, поэтому в ротовой полости у них есть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мускульный язык с теркой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 У двустворчатых моллюсков фильтрационный тип питания. В связи с этим складки мантии у них образуют нижний (вводной) и верхний (выводной) сифоны, которые обеспечивают проточность воды и поступление мелких беспозвоночных и протистов в мантийную полость. Хищные головоногие моллюски в ротовой полости имеют хитиновые челюсти. У моллюсков, кроме слюнных желез, появляется крупная пищеварительная железа —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печень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У членистоногих пищеварительная система имеет сходное строение с таковой у моллюсков. В передней кишке (в частности, в желудке) у некоторых членистоногих, преимущественно растительноядных видов, 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lastRenderedPageBreak/>
        <w:t>есть хитиновые образования, служащие для перетирания твердой пищи. Ротовой аппарат хорошо развит и образован видоизмененными конечностями. Он сильно отличается у разных отрядов насекомых в связи с разнообразием используемой пищи (грызущий, колюще-сосущий, лижущий, лакающий и др.). У пауков имеется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внекишечное пищеварение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поэтому глотка у них выполняет функцию сосательного аппарата, поглощающего полужидкую пищу. Средняя кишка у ракообразных и паукообразных имеет несколько печеночных выростов. У насекомых печень отсутствует.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Как вы уже знаете из курса биологии 8-го класса, тип Хордовые разделяют на два подтипа: Бесчерепные и Позвоночные. У представителей бесчерепных есть хорда, но нет черепа (класс Ланцетники). По внутреннему строению </w:t>
      </w:r>
      <w:proofErr w:type="gramStart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бесчерепные</w:t>
      </w:r>
      <w:proofErr w:type="gramEnd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занимают промежуточное положение между беспозвоночными и позвоночными. У позвоночных хорда заменяется позвоночником. Подтип Позвоночные делят на классы: Хрящевые рыбы, Костные рыбы, Земноводные (Амфибии), Пресмыкающиеся (Рептилии), Птицы, Млекопитающие.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Характерные особенности пищеварительной системы у представителей разных классов позвоночных обусловлены их приспособленностью к обитанию в различных экологических условиях и использованием разнообразной пищи.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12EAE023" wp14:editId="57A56260">
            <wp:extent cx="4895850" cy="2219325"/>
            <wp:effectExtent l="0" t="0" r="0" b="9525"/>
            <wp:docPr id="3" name="Рисунок 3" descr="http://profil.adu.by/pluginfile.php/1276/mod_book/chapter/1420/%D0%A0%D0%B8%D1%81_0-22.jpg?time=158496407242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rofil.adu.by/pluginfile.php/1276/mod_book/chapter/1420/%D0%A0%D0%B8%D1%81_0-22.jpg?time=15849640724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большинства рыб имеются острые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зубы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для захвата и удержания добычи или перетирания растительной пищи. В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желудке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железы выделяют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желудочный сок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 Впервые появляются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поджелудочная железа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и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желчный пузырь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их секреты (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поджелудочный сок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и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желчь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) поступают в кишечник и участвуют в пищеварении.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Отличительными особенностями пищеварительной системы земноводных являются: наличие в ротовой полости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длинного языка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и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слюнных желез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а также образование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клоаки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на конце кишечника.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lastRenderedPageBreak/>
        <w:t>Пресмыкающиеся имеют сильные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челюсти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и острые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зубы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, у некоторых их них есть ядовитые зубы, которые у змей сообщаются с ядовитыми железами, </w:t>
      </w:r>
      <w:proofErr w:type="spellStart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развившимися</w:t>
      </w:r>
      <w:proofErr w:type="spellEnd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из слюнных желез. На границе тонкой и толстой кишки есть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слепая кишка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 Кишечник заканчивается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клоакой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птиц изменения в пищеварительной системе связаны с приспособленностью к полету. У них нет челюстей и зубов, их заменяет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роговой клюв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форма которого зависит от вида корма. В конце пищевода есть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зоб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где пища запасается и размягчается. Желудок делится на два отдела —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железистый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(химическая обработка пищи) и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мускульный 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(механическая обработка пищи). Тонкий кишечник удлиняется, а толстый укорачивается и заканчивается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клоакой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Отличительной особенностью пищеварительной системы млекопитающих является наличие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губ 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вокруг ротовой полости и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дифференциация зубов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 на резцы, клыки и коренные. </w:t>
      </w:r>
      <w:proofErr w:type="gramStart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У жвачных парнокопытных (зубр, косуля, лось) кишечник многокамерный (рубец, сетка, книжка, сычуг).</w:t>
      </w:r>
      <w:proofErr w:type="gramEnd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У растительноядных животных хорошо развита слепая кишка. Длина толстого кишечника по сравнению с птицами увеличивается.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После переваривания пищи в пищеварительной системе питательные вещества всасываются ворсинками тонкого кишечника, в которых находятся капилляры кровеносных и лимфатических сосудов. Для дальнейшего перемещения питательных веще</w:t>
      </w:r>
      <w:proofErr w:type="gramStart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ств в тк</w:t>
      </w:r>
      <w:proofErr w:type="gramEnd"/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ани требуется транспортная система. Эту роль взяла на себя кровеносная система, в которой циркулирует кровь или гемолимфа (смесь крови и лимфы).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632DF47A" wp14:editId="7508D571">
            <wp:extent cx="5324475" cy="2886075"/>
            <wp:effectExtent l="0" t="0" r="9525" b="9525"/>
            <wp:docPr id="4" name="Рисунок 4" descr="http://profil.adu.by/pluginfile.php/1276/mod_book/chapter/1420/%D0%A0%D0%B8%D1%81_0-2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rofil.adu.by/pluginfile.php/1276/mod_book/chapter/1420/%D0%A0%D0%B8%D1%81_0-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Таким образом, основными направлениями эволюции пищеварительной системы у животных являются: удлинение пищеварительного тракта и дифференциация его отделов; появление в переднем отделе органов 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lastRenderedPageBreak/>
        <w:t>захвата и механической обработки пищи: челюстей, зубов, языка; развитие пищеварительных желез; совершенствование структур, обеспечивающих наиболее интенсивное всасывание питательных веществ.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 w:rsidRPr="00B05128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Сравнительная характеристика строения кровеносной системы у животных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Кровеносная система, кроме передвижения питательных веществ, обеспечивает транспорт газов (кислорода и углекислого газа) при газообмене, продуктов распада к органам выделения, гормонов от эндокринных желез к органам-мишеням. В силу этого кровеносная система является одной из важнейших интегрирующих систем организма, обеспечивающих его функциональную целостность. Рассмотрим отличительные особенности строения и эволюцию кровеносной системы у разных типов животных.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В строении кровеносной системы можно выделить четыре основных элемента: главный сократительный орган (чаще всего сердце); артерии — сосуды, доставляющие кровь от сердца к тканям и органам; капилляры — мелкие сосуды в тканях, где происходит газообмен; вены — сосуды, обеспечивающие возврат крови от тканей к сердцу. У всех животных движение крови благодаря наличию клапанов происходит только в одном направлении (сердце → артерии → капилляры → вены → сердце).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Кровеносная система бывает двух типов: замкнутая и незамкнутая. Она называется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замкнутой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если кровь циркулирует только по сосудам, и </w:t>
      </w:r>
      <w:r w:rsidRPr="00B05128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незамкнутой</w:t>
      </w: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если сосуды открываются в щелевидные пространства полости тела.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Segoe UI" w:eastAsia="Times New Roman" w:hAnsi="Segoe UI" w:cs="Segoe UI"/>
          <w:noProof/>
          <w:color w:val="1177D1"/>
          <w:sz w:val="23"/>
          <w:szCs w:val="23"/>
          <w:lang w:eastAsia="ru-RU"/>
        </w:rPr>
        <w:drawing>
          <wp:inline distT="0" distB="0" distL="0" distR="0" wp14:anchorId="071FB1CD" wp14:editId="65F4AADC">
            <wp:extent cx="4752975" cy="3105150"/>
            <wp:effectExtent l="0" t="0" r="9525" b="0"/>
            <wp:docPr id="5" name="Рисунок 5" descr="http://profil.adu.by/pluginfile.php/1276/mod_book/chapter/1421/%D0%A0%D0%B8%D1%81_0-24.jpg?time=158563550883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rofil.adu.by/pluginfile.php/1276/mod_book/chapter/1421/%D0%A0%D0%B8%D1%81_0-24.jpg?time=158563550883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lastRenderedPageBreak/>
        <w:t>У представителей типов Кишечнополостные, Плоские и Круглые черви кровеносная система отсутствует. Впервые</w:t>
      </w:r>
      <w:r w:rsidRPr="00B0512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hyperlink r:id="rId18" w:history="1">
        <w:r w:rsidRPr="00B05128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кровеносная система</w:t>
        </w:r>
      </w:hyperlink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появилась у кольчатых червей и была замкнутого типа. Эволюция кровеносной системы представлена на рисунке и описана в таблице.</w:t>
      </w:r>
    </w:p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Таблица. </w:t>
      </w:r>
      <w:r w:rsidRPr="00B05128">
        <w:rPr>
          <w:rFonts w:ascii="Arial" w:eastAsia="Times New Roman" w:hAnsi="Arial" w:cs="Arial"/>
          <w:b/>
          <w:bCs/>
          <w:color w:val="373A3C"/>
          <w:sz w:val="24"/>
          <w:szCs w:val="24"/>
          <w:lang w:eastAsia="ru-RU"/>
        </w:rPr>
        <w:t>Сравнительная характеристика строения кровеносной системы у животных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2"/>
        <w:gridCol w:w="3152"/>
        <w:gridCol w:w="3811"/>
      </w:tblGrid>
      <w:tr w:rsidR="00B05128" w:rsidRPr="00B05128" w:rsidTr="00B05128">
        <w:trPr>
          <w:tblHeader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F9FD"/>
            <w:vAlign w:val="center"/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Систематическая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F9FD"/>
            <w:vAlign w:val="center"/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F9FD"/>
            <w:vAlign w:val="center"/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Особенности строения кровеносной системы</w:t>
            </w:r>
          </w:p>
        </w:tc>
      </w:tr>
      <w:tr w:rsidR="00B05128" w:rsidRPr="00B05128" w:rsidTr="00B0512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Кольчатые черви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Спинной, брюшной и кольцевые сосуды. Есть капилляры. Кровеносная система замкнутая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Сердце отсутствует, его роль выполняют несколько кольцевых сосудов («сердец»)</w:t>
            </w:r>
          </w:p>
        </w:tc>
      </w:tr>
      <w:tr w:rsidR="00B05128" w:rsidRPr="00B05128" w:rsidTr="00B05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Моллюски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 двухкамерное: предсердие и желудочек, кровеносные сосуды.</w:t>
            </w:r>
            <w:r w:rsidRPr="00B0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Кровеносная система незамкнутая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сердце артериальная кровь. Все ткани и органы снабжаются артериальной кровью. Кровь течет по сосудам и щелевидным полостям тела</w:t>
            </w:r>
          </w:p>
        </w:tc>
      </w:tr>
      <w:tr w:rsidR="00B05128" w:rsidRPr="00B05128" w:rsidTr="00B05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Членистоногие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 трубчатое с отверстиями по бокам, кровеносные сосуды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Кровеносная система незамкнутая. Кровообращение, сходное с моллюсками</w:t>
            </w:r>
          </w:p>
        </w:tc>
      </w:tr>
      <w:tr w:rsidR="00B05128" w:rsidRPr="00B05128" w:rsidTr="00B05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Сердце, сосуды (вены, артерии, капилляры)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всех хордовых кровеносная система замкнутая. Аорта — самый крупный сосуд</w:t>
            </w:r>
          </w:p>
        </w:tc>
      </w:tr>
      <w:tr w:rsidR="00B05128" w:rsidRPr="00B05128" w:rsidTr="00B05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 Хрящевые рыбы, Костные рыбы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 двухкамерное: предсердие и желудочек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круг кровообращения. В сердце венозная кровь. Все ткани и органы снабжаются артериальной кровью</w:t>
            </w:r>
          </w:p>
        </w:tc>
      </w:tr>
      <w:tr w:rsidR="00B05128" w:rsidRPr="00B05128" w:rsidTr="00B05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Земноводные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 трехкамерное: 1 желудочек, 2 предсердия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круга кровообращения: большой и малый. В левом предсердии артериальная кровь, в правом предсердии и желудочке кровь смешанная. Головной мозг снабжается артериальной кровью, а тело получает смешанную кровь</w:t>
            </w:r>
          </w:p>
        </w:tc>
      </w:tr>
      <w:tr w:rsidR="00B05128" w:rsidRPr="00B05128" w:rsidTr="00B05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 Пресмыкающиеся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 трехкамерное: 1 желудочек, 2 предсердия, в желудочке есть неполная перегородка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круга кровообращения: большой и малый. К голове и передним конечностям поступает артериальная кровь, а тело и задние конечности получают смешанную кровь. У крокодилов сердце четырехкамерное: 2 желудочка, 2 предсердия, но имеется отверстие между левой и правой дугами аорты, что приводит к частичному смешиванию артериальной и венозной крови</w:t>
            </w:r>
          </w:p>
        </w:tc>
      </w:tr>
      <w:tr w:rsidR="00B05128" w:rsidRPr="00B05128" w:rsidTr="00B05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Птицы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 четырехкамерное: 2 желудочка, 2 предсердия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круга кровообращения: большой и малый. Полное разделение артериального и венозного кровотоков. Все ткани и органы снабжаются артериальной кровью. Правая дуга аорты отходит от левого желудочка</w:t>
            </w:r>
          </w:p>
        </w:tc>
      </w:tr>
      <w:tr w:rsidR="00B05128" w:rsidRPr="00B05128" w:rsidTr="00B05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128" w:rsidRPr="00B05128" w:rsidRDefault="00B05128" w:rsidP="00B0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128" w:rsidRPr="00B05128" w:rsidTr="00B05128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Млекопитающие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 четырехкамерное: 2 желудочка, 2 предсердия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128" w:rsidRPr="00B05128" w:rsidRDefault="00B05128" w:rsidP="00B05128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Кровеносная система, как у птиц, только левая дуга аорты отходит от левого желудочка</w:t>
            </w:r>
          </w:p>
        </w:tc>
      </w:tr>
    </w:tbl>
    <w:p w:rsidR="00B05128" w:rsidRPr="00B05128" w:rsidRDefault="00B05128" w:rsidP="00B05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Как видно из рисунка и таблицы, у большинства беспозвоночных (моллюски, членистоногие) кровеносная система незамкнутая, и транспорт веществ осуществляет гемолимфа, которая поступает в полость тела и омывает ткани и органы. У кольчатых червей и всех классов позвоночных замкнутая кровеносная система. У позвоночных по мере увеличения размеров тела кровеносная система эволюционировала в следующем направлении: двухкамерное сердце — 1 круг кровообращения → трехкамерное сердце — 2 круга кровообращения с неполным разделением венозной и артериальной крови → четырехкамерное сердце — 2 круга кровообращения с полным разделением кровотоков.</w:t>
      </w:r>
    </w:p>
    <w:p w:rsidR="00B05128" w:rsidRPr="00B05128" w:rsidRDefault="00B05128" w:rsidP="00B05128">
      <w:pPr>
        <w:shd w:val="clear" w:color="auto" w:fill="CDF9FD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Times New Roman" w:eastAsia="Times New Roman" w:hAnsi="Times New Roman" w:cs="Times New Roman"/>
          <w:b/>
          <w:bCs/>
          <w:color w:val="4295BC"/>
          <w:sz w:val="27"/>
          <w:szCs w:val="27"/>
          <w:lang w:eastAsia="ru-RU"/>
        </w:rPr>
        <w:t>Повторим главное. 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 xml:space="preserve">Все животные являются гетеротрофами и потребляют органические вещества в составе пищи. Пища в организме животных подвергается перевариванию с помощью пищеварительной системы. Ресничные черви и сосальщики имеют замкнутую пищеварительную систему. У всех </w:t>
      </w: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lastRenderedPageBreak/>
        <w:t>остальных типов животных пищеварительная система представлена сквозной пищеварительной трубкой, разделенной на три отдела — передний, средний и задний. Эволюция пищеварительной системы у животных протекала в направлении удлинения пищеварительной трубки и дифференциации ее отделов; появления в переднем отделе челюстей, зубов, языка; развития пищеварительных желез; совершенствования структур, обеспечивающих всасывание питательных веществ.</w:t>
      </w:r>
    </w:p>
    <w:p w:rsidR="00B05128" w:rsidRPr="00B05128" w:rsidRDefault="00B05128" w:rsidP="00B05128">
      <w:pPr>
        <w:shd w:val="clear" w:color="auto" w:fill="CDF9FD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05128">
        <w:rPr>
          <w:rFonts w:ascii="Times New Roman" w:eastAsia="Times New Roman" w:hAnsi="Times New Roman" w:cs="Times New Roman"/>
          <w:color w:val="373A3C"/>
          <w:sz w:val="27"/>
          <w:szCs w:val="27"/>
          <w:lang w:eastAsia="ru-RU"/>
        </w:rPr>
        <w:t>Кровеносная система у животных выполняет функцию транспорта питательных веществ, газов, продуктов распада, гормонов. Она состоит из сердца и сосудов (артерии, вены, капилляры). Кровеносная система бывает двух типов: незамкнутая и замкнутая. Незамкнутую кровеносную систему имеют моллюски и членистоногие. У кольчатых червей и позвоночных кровеносная система замкнутая. У позвоночных эволюция кровеносной системы шла в направлении увеличения числа камер в сердце (от двух до четырех), числа кругов кровообращения и разделения артериального и венозного кровотоков.</w:t>
      </w:r>
    </w:p>
    <w:p w:rsidR="00B05128" w:rsidRDefault="00B05128" w:rsidP="00B05128">
      <w:pPr>
        <w:pStyle w:val="3"/>
        <w:shd w:val="clear" w:color="auto" w:fill="FFFFFF"/>
        <w:spacing w:before="0" w:beforeAutospacing="0"/>
        <w:rPr>
          <w:rFonts w:ascii="inherit" w:hAnsi="inherit" w:cs="Segoe UI"/>
          <w:b w:val="0"/>
          <w:bCs w:val="0"/>
          <w:color w:val="373A3C"/>
        </w:rPr>
      </w:pPr>
      <w:r>
        <w:rPr>
          <w:rFonts w:ascii="inherit" w:hAnsi="inherit" w:cs="Segoe UI"/>
          <w:b w:val="0"/>
          <w:bCs w:val="0"/>
          <w:color w:val="373A3C"/>
        </w:rPr>
        <w:t>Проверим знания</w:t>
      </w:r>
    </w:p>
    <w:p w:rsidR="00B05128" w:rsidRDefault="00B05128" w:rsidP="00B05128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  Ключевые вопросы</w:t>
      </w:r>
    </w:p>
    <w:p w:rsidR="00B05128" w:rsidRDefault="00B05128" w:rsidP="00B0512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1.</w:t>
      </w:r>
      <w:r>
        <w:rPr>
          <w:rFonts w:ascii="Arial" w:hAnsi="Arial" w:cs="Arial"/>
          <w:color w:val="373A3C"/>
          <w:sz w:val="27"/>
          <w:szCs w:val="27"/>
        </w:rPr>
        <w:t> Какие типы пищеварения характерны для животных? Дайте им характеристику.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2.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Назовите тип животных, у которых впервые появились три отдела пищеварительной системы. Приведите примеры представителей.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3. </w:t>
      </w:r>
      <w:r>
        <w:rPr>
          <w:rFonts w:ascii="Arial" w:hAnsi="Arial" w:cs="Arial"/>
          <w:color w:val="373A3C"/>
          <w:sz w:val="27"/>
          <w:szCs w:val="27"/>
        </w:rPr>
        <w:t>Перечислите пищеварительные железы позвоночных. У кого из животных впервые появилась печень?</w:t>
      </w:r>
      <w:r>
        <w:rPr>
          <w:rFonts w:ascii="Arial" w:hAnsi="Arial" w:cs="Arial"/>
          <w:color w:val="000080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4. </w:t>
      </w:r>
      <w:r>
        <w:rPr>
          <w:rFonts w:ascii="Arial" w:hAnsi="Arial" w:cs="Arial"/>
          <w:color w:val="373A3C"/>
          <w:sz w:val="27"/>
          <w:szCs w:val="27"/>
        </w:rPr>
        <w:t>Какие типы кровеносной системы вы знаете? Назовите тип животных, у которых впервые появилась кровеносная система.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5. </w:t>
      </w:r>
      <w:r>
        <w:rPr>
          <w:rFonts w:ascii="Arial" w:hAnsi="Arial" w:cs="Arial"/>
          <w:color w:val="373A3C"/>
          <w:sz w:val="27"/>
          <w:szCs w:val="27"/>
        </w:rPr>
        <w:t>Как изменялось строение сердца в ходе эволюции позвоночных?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6. </w:t>
      </w:r>
      <w:r>
        <w:rPr>
          <w:rFonts w:ascii="Arial" w:hAnsi="Arial" w:cs="Arial"/>
          <w:color w:val="373A3C"/>
          <w:sz w:val="27"/>
          <w:szCs w:val="27"/>
        </w:rPr>
        <w:t>Найдите ошибки в тексте: «У млекопитающих четырехкамерное сердце с полной перегородкой, от левого желудочка отходит правая дуга аорты, два круга кровообращения, незамкнутая кровеносная система».</w:t>
      </w:r>
    </w:p>
    <w:p w:rsidR="00B05128" w:rsidRDefault="00B05128" w:rsidP="00B0512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  Сложные вопросы</w:t>
      </w:r>
    </w:p>
    <w:p w:rsidR="00BF1F77" w:rsidRPr="00B05128" w:rsidRDefault="00B05128" w:rsidP="00B0512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1. </w:t>
      </w:r>
      <w:r>
        <w:rPr>
          <w:rFonts w:ascii="Arial" w:hAnsi="Arial" w:cs="Arial"/>
          <w:color w:val="373A3C"/>
          <w:sz w:val="27"/>
          <w:szCs w:val="27"/>
        </w:rPr>
        <w:t>Какие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изменения в строении пищеварительной системы у птиц можно рассматривать как приспособления к полету?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2. </w:t>
      </w:r>
      <w:r>
        <w:rPr>
          <w:rFonts w:ascii="Arial" w:hAnsi="Arial" w:cs="Arial"/>
          <w:color w:val="373A3C"/>
          <w:sz w:val="27"/>
          <w:szCs w:val="27"/>
        </w:rPr>
        <w:t>Как вы думаете, полезно или вредно для пищеварительной системы употреблять жевательную резинку? Приведите аргументы.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3. </w:t>
      </w:r>
      <w:r>
        <w:rPr>
          <w:rFonts w:ascii="Arial" w:hAnsi="Arial" w:cs="Arial"/>
          <w:color w:val="373A3C"/>
          <w:sz w:val="27"/>
          <w:szCs w:val="27"/>
        </w:rPr>
        <w:t xml:space="preserve">Птицы и млекопитающие обладают четырехкамерным сердцем и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теплокровностью</w:t>
      </w:r>
      <w:proofErr w:type="spellEnd"/>
      <w:r>
        <w:rPr>
          <w:rFonts w:ascii="Arial" w:hAnsi="Arial" w:cs="Arial"/>
          <w:color w:val="373A3C"/>
          <w:sz w:val="27"/>
          <w:szCs w:val="27"/>
        </w:rPr>
        <w:t>. Существует ли связь между этими двумя характеристиками? Ответ обоснуйте.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Fonts w:ascii="Arial" w:hAnsi="Arial" w:cs="Arial"/>
          <w:b/>
          <w:bCs/>
          <w:color w:val="000080"/>
          <w:sz w:val="27"/>
          <w:szCs w:val="27"/>
        </w:rPr>
        <w:t>4. </w:t>
      </w:r>
      <w:r>
        <w:rPr>
          <w:rFonts w:ascii="Arial" w:hAnsi="Arial" w:cs="Arial"/>
          <w:color w:val="373A3C"/>
          <w:sz w:val="27"/>
          <w:szCs w:val="27"/>
        </w:rPr>
        <w:t>Можно ли считать, что кровеносная система позвоночных является продолжением эволюции кровеносной системы беспозвоночных? Ответ обоснуйте.</w:t>
      </w:r>
      <w:bookmarkStart w:id="0" w:name="_GoBack"/>
      <w:bookmarkEnd w:id="0"/>
    </w:p>
    <w:sectPr w:rsidR="00BF1F77" w:rsidRPr="00B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28"/>
    <w:rsid w:val="0065089F"/>
    <w:rsid w:val="00B05128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5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1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0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5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1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0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ED3F7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176">
          <w:marLeft w:val="225"/>
          <w:marRight w:val="225"/>
          <w:marTop w:val="225"/>
          <w:marBottom w:val="225"/>
          <w:divBdr>
            <w:top w:val="single" w:sz="12" w:space="6" w:color="4584B6"/>
            <w:left w:val="single" w:sz="12" w:space="6" w:color="4584B6"/>
            <w:bottom w:val="single" w:sz="12" w:space="6" w:color="4584B6"/>
            <w:right w:val="single" w:sz="12" w:space="6" w:color="4584B6"/>
          </w:divBdr>
        </w:div>
      </w:divsChild>
    </w:div>
    <w:div w:id="1164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762">
              <w:marLeft w:val="225"/>
              <w:marRight w:val="225"/>
              <w:marTop w:val="225"/>
              <w:marBottom w:val="225"/>
              <w:divBdr>
                <w:top w:val="single" w:sz="12" w:space="6" w:color="EC469B"/>
                <w:left w:val="single" w:sz="12" w:space="6" w:color="EC469B"/>
                <w:bottom w:val="single" w:sz="12" w:space="6" w:color="EC469B"/>
                <w:right w:val="single" w:sz="12" w:space="6" w:color="EC469B"/>
              </w:divBdr>
            </w:div>
            <w:div w:id="1376394693">
              <w:marLeft w:val="225"/>
              <w:marRight w:val="225"/>
              <w:marTop w:val="225"/>
              <w:marBottom w:val="225"/>
              <w:divBdr>
                <w:top w:val="single" w:sz="12" w:space="6" w:color="EC469B"/>
                <w:left w:val="single" w:sz="12" w:space="6" w:color="EC469B"/>
                <w:bottom w:val="single" w:sz="12" w:space="6" w:color="EC469B"/>
                <w:right w:val="single" w:sz="12" w:space="6" w:color="EC469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pluginfile.php/1276/mod_book/chapter/1420/%D0%A0%D0%B8%D1%81_0-20.jpg?time=158496382773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studopedia.ru/3_30735_krovenosnaya-siste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0%D1%83%D0%BA%D0%B8" TargetMode="External"/><Relationship Id="rId12" Type="http://schemas.openxmlformats.org/officeDocument/2006/relationships/hyperlink" Target="http://profil.adu.by/pluginfile.php/1276/mod_book/chapter/1420/%D0%A0%D0%B8%D1%81_0-22.jpg?time=1584964100847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://profil.adu.by/pluginfile.php/1276/mod_book/chapter/1421/%D0%A0%D0%B8%D1%81_0-24.jpg?time=15856355493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5%D1%80%D0%BC%D0%B5%D0%BD%D1%82%D1%8B_%D0%BF%D0%B8%D1%89%D0%B5%D0%B2%D0%B0%D1%80%D0%B5%D0%BD%D0%B8%D1%8F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u.wikipedia.org/wiki/%D0%96%D0%B5%D0%BB%D1%83%D0%B4%D0%BE%D1%87%D0%BD%D0%BE-%D0%BA%D0%B8%D1%88%D0%B5%D1%87%D0%BD%D1%8B%D0%B9_%D1%82%D1%80%D0%B0%D0%BA%D1%82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profil.adu.by/pluginfile.php/1276/mod_book/chapter/1420/%D0%A0%D0%B8%D1%81_0-21.jpg?time=15849640017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profil.adu.by/pluginfile.php/1276/mod_book/chapter/1420/%D0%A0%D0%B8%D1%81_0-23.jpg?time=1584964260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2502</Words>
  <Characters>14267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2020-09-13T15:03:00Z</dcterms:created>
  <dcterms:modified xsi:type="dcterms:W3CDTF">2020-09-13T15:16:00Z</dcterms:modified>
</cp:coreProperties>
</file>